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F2" w:rsidRDefault="005A0937">
      <w:r>
        <w:rPr>
          <w:rFonts w:ascii="Arial" w:eastAsia="Times New Roman" w:hAnsi="Arial" w:cs="Arial"/>
          <w:b/>
          <w:noProof/>
          <w:sz w:val="40"/>
          <w:szCs w:val="40"/>
          <w:lang w:eastAsia="ru-RU"/>
        </w:rPr>
        <w:drawing>
          <wp:inline distT="0" distB="0" distL="0" distR="0" wp14:anchorId="5C44F734" wp14:editId="7DA8432D">
            <wp:extent cx="6810375" cy="1239752"/>
            <wp:effectExtent l="0" t="0" r="0" b="0"/>
            <wp:docPr id="1" name="Рисунок 1" descr="ЛогоБейдж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Бейдж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790" cy="126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4D4" w:rsidRDefault="00FA54D4" w:rsidP="00FA54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5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ЗАПИСЬ НА ПРИЕМ ДОКУМЕНТОВ ДЛЯ ОФОРМЛЕНИЯ ПРАВА СОБСТВЕННОСТИ НА ОБЪЕКТЫ НЕДВИЖИМ</w:t>
      </w:r>
      <w:bookmarkStart w:id="0" w:name="_GoBack"/>
      <w:bookmarkEnd w:id="0"/>
      <w:r w:rsidRPr="00FA5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 ИМУЩЕСТВА ДЛЯ ФИЗИЧЕСКИХ ЛИЦ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center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 предварительной записи на прием: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   Предварительная запись осуществляется на период не более 30 дней со дня, следующего за текущим числом, на имеющиеся свободные периоды времени.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  Обращаем внимание, что минимальный интервал предварительной записи составляет 30 минут.   Для получения талона электронной очереди необходимо сообщить данные о количестве участников сделки, колич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естве регистрируемых объектов, </w:t>
      </w: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название регистрационного действия.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center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Вы можете записаться на определенную дату только один раз!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забронированное время приема Вы можете представить на регистрацию только один пакет документов (на один объект недвижимости).</w:t>
      </w:r>
      <w:r w:rsidRPr="00FF6EFE">
        <w:rPr>
          <w:rFonts w:ascii="Times New Roman" w:eastAsia="Times New Roman" w:hAnsi="Times New Roman" w:cs="Times New Roman"/>
          <w:color w:val="111111"/>
          <w:sz w:val="18"/>
          <w:szCs w:val="18"/>
          <w:bdr w:val="none" w:sz="0" w:space="0" w:color="auto" w:frame="1"/>
          <w:lang w:eastAsia="ru-RU"/>
        </w:rPr>
        <w:t> </w:t>
      </w: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При бронировании времени приема формируется талон-подтверждение.    Талон электронной очереди будет содержать: № талона, дату и время </w:t>
      </w:r>
      <w:proofErr w:type="gramStart"/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приема,   </w:t>
      </w:r>
      <w:proofErr w:type="gramEnd"/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адрес, количество     заявителей  и количество объектов.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 </w:t>
      </w:r>
      <w:r w:rsidRPr="00FF6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Необходимо помнить:</w:t>
      </w: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FF6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 подаче заявления в бронированное время, Вы должны предъявить документы, подтверждающие сведения, указанные вами при записи.  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Право использования забронированного времени приема не может быть передано другому лицу!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случае неявки к установленному времени записи прием производиться не будет. Необходимо повторно произвести повторную запись или сдать документы в порядке «живой» очереди.</w:t>
      </w:r>
    </w:p>
    <w:p w:rsidR="00FA54D4" w:rsidRPr="00FF6EFE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случае указания некорректных данных (другие: фамилия, имя, отчество, адрес объекта), в том числе контактных данных, передача права визита другим лицам или нарушение любого из условий предварительной записи - </w:t>
      </w:r>
      <w:r w:rsidRPr="00FF6EF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прием документов производиться не будет.</w:t>
      </w:r>
    </w:p>
    <w:p w:rsidR="0008120F" w:rsidRDefault="00FA54D4" w:rsidP="00FA54D4">
      <w:pPr>
        <w:shd w:val="clear" w:color="auto" w:fill="FFFFFF"/>
        <w:spacing w:beforeAutospacing="1" w:after="0" w:afterAutospacing="1" w:line="360" w:lineRule="atLeast"/>
        <w:jc w:val="both"/>
        <w:textAlignment w:val="baseline"/>
        <w:rPr>
          <w:rFonts w:ascii="Times New Roman" w:hAnsi="Times New Roman" w:cs="Times New Roman"/>
          <w:b/>
          <w:sz w:val="56"/>
          <w:szCs w:val="56"/>
        </w:rPr>
      </w:pPr>
      <w:r w:rsidRPr="00FF6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Доводим до Вашего сведения, </w:t>
      </w:r>
      <w:proofErr w:type="gramStart"/>
      <w:r w:rsidRPr="00FF6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что  записаться</w:t>
      </w:r>
      <w:proofErr w:type="gramEnd"/>
      <w:r w:rsidRPr="00FF6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прием  на  подачу документов для регистрации права собственности, Вы можете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 телефону </w:t>
      </w:r>
      <w:r w:rsidRPr="00FA54D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50-020</w:t>
      </w:r>
      <w:r w:rsidRPr="00FF6EF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r w:rsidRPr="00FF6EFE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 </w:t>
      </w:r>
      <w:r w:rsidRPr="00FF6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 случае Вашего отказа от сдачи документов на государственную регистрацию по предварительной записи убедительная просьба   заблаговременно известить об этом сотрудников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МФЦ</w:t>
      </w:r>
      <w:r w:rsidRPr="00FF6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 по</w:t>
      </w:r>
      <w:proofErr w:type="gramEnd"/>
      <w:r w:rsidRPr="00FF6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контактному телефону </w:t>
      </w:r>
      <w:r w:rsidRPr="00FA54D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50-020.</w:t>
      </w:r>
    </w:p>
    <w:sectPr w:rsidR="0008120F" w:rsidSect="00FA54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37"/>
    <w:rsid w:val="0008120F"/>
    <w:rsid w:val="002D4B12"/>
    <w:rsid w:val="00382777"/>
    <w:rsid w:val="005A0937"/>
    <w:rsid w:val="00766149"/>
    <w:rsid w:val="00851E5C"/>
    <w:rsid w:val="009F639A"/>
    <w:rsid w:val="00A1455B"/>
    <w:rsid w:val="00AE60F2"/>
    <w:rsid w:val="00C84FB6"/>
    <w:rsid w:val="00ED248A"/>
    <w:rsid w:val="00F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F44A-1C03-4668-BBEF-343B58DE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D2E5C4052FB14F829490679286BD20" ma:contentTypeVersion="0" ma:contentTypeDescription="Создание документа." ma:contentTypeScope="" ma:versionID="2f988b7c3b4baf66b0e05a31f5adb2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1FB7F-7921-4FEA-9889-8BF70DD9A32B}"/>
</file>

<file path=customXml/itemProps2.xml><?xml version="1.0" encoding="utf-8"?>
<ds:datastoreItem xmlns:ds="http://schemas.openxmlformats.org/officeDocument/2006/customXml" ds:itemID="{CA7454EC-12F0-4A9F-918F-01BA79F2BE78}"/>
</file>

<file path=customXml/itemProps3.xml><?xml version="1.0" encoding="utf-8"?>
<ds:datastoreItem xmlns:ds="http://schemas.openxmlformats.org/officeDocument/2006/customXml" ds:itemID="{B24FC01A-2D64-4715-8312-286B24150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Муренко Елена Ивановна</dc:creator>
  <cp:keywords/>
  <dc:description/>
  <cp:lastModifiedBy>Сердюкова Ольга Васильевна</cp:lastModifiedBy>
  <cp:revision>3</cp:revision>
  <cp:lastPrinted>2014-02-28T05:13:00Z</cp:lastPrinted>
  <dcterms:created xsi:type="dcterms:W3CDTF">2014-12-16T08:37:00Z</dcterms:created>
  <dcterms:modified xsi:type="dcterms:W3CDTF">2014-12-16T08:41:00Z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0x01010005D2E5C4052FB14F829490679286BD20</vt:lpwstr>
  </property>
</Properties>
</file>